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1" w:rsidRDefault="00DF1071"/>
    <w:p w:rsidR="00D7537B" w:rsidRDefault="00D7537B"/>
    <w:p w:rsidR="00D7537B" w:rsidRDefault="00D7537B"/>
    <w:p w:rsidR="001A2B6B" w:rsidRDefault="001A2B6B"/>
    <w:p w:rsidR="001A2B6B" w:rsidRDefault="001A2B6B"/>
    <w:p w:rsidR="001A2B6B" w:rsidRDefault="001A2B6B"/>
    <w:p w:rsidR="00B46EA4" w:rsidRDefault="00B46EA4"/>
    <w:p w:rsidR="00B46EA4" w:rsidRDefault="00A9664D">
      <w:r>
        <w:rPr>
          <w:noProof/>
        </w:rPr>
        <w:drawing>
          <wp:inline distT="0" distB="0" distL="0" distR="0">
            <wp:extent cx="5760720" cy="2405891"/>
            <wp:effectExtent l="19050" t="0" r="0" b="0"/>
            <wp:docPr id="1" name="Picture 1" descr="C:\Users\Korisnik\Desktop\jesen 2018\baneri\osjecki jesenski sajam 2018 - web banner 720x300p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jesen 2018\baneri\osjecki jesenski sajam 2018 - web banner 720x300px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6B" w:rsidRDefault="001A2B6B"/>
    <w:p w:rsidR="00D7537B" w:rsidRPr="00B46EA4" w:rsidRDefault="00B46EA4" w:rsidP="00B46EA4">
      <w:pPr>
        <w:jc w:val="center"/>
        <w:rPr>
          <w:b/>
          <w:sz w:val="72"/>
        </w:rPr>
      </w:pPr>
      <w:r w:rsidRPr="00B46EA4">
        <w:rPr>
          <w:b/>
          <w:noProof/>
          <w:sz w:val="72"/>
        </w:rPr>
        <w:t>2</w:t>
      </w:r>
      <w:r w:rsidR="006C4BD2">
        <w:rPr>
          <w:b/>
          <w:noProof/>
          <w:sz w:val="72"/>
        </w:rPr>
        <w:t>1</w:t>
      </w:r>
      <w:r w:rsidRPr="00B46EA4">
        <w:rPr>
          <w:b/>
          <w:noProof/>
          <w:sz w:val="72"/>
        </w:rPr>
        <w:t>. OSJEČKI JESENSKI SAJAM</w:t>
      </w:r>
    </w:p>
    <w:p w:rsidR="00677332" w:rsidRDefault="00677332"/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Pr="005D61A9" w:rsidRDefault="005D61A9" w:rsidP="001A2B6B">
      <w:pPr>
        <w:jc w:val="center"/>
        <w:rPr>
          <w:b/>
          <w:sz w:val="44"/>
          <w:szCs w:val="32"/>
        </w:rPr>
      </w:pPr>
      <w:r w:rsidRPr="005D61A9">
        <w:rPr>
          <w:b/>
          <w:sz w:val="44"/>
          <w:szCs w:val="32"/>
        </w:rPr>
        <w:t>RASPORED STRUČNO-PRATEĆIH DOGAĐANJA</w:t>
      </w: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6D7C57" w:rsidRDefault="006D7C57" w:rsidP="006D7C57">
      <w:pPr>
        <w:jc w:val="both"/>
      </w:pPr>
    </w:p>
    <w:p w:rsidR="006D7C57" w:rsidRDefault="006D7C57" w:rsidP="006D7C57">
      <w:pPr>
        <w:jc w:val="both"/>
      </w:pPr>
    </w:p>
    <w:p w:rsidR="006D7C57" w:rsidRDefault="006D7C57" w:rsidP="006D7C57">
      <w:pPr>
        <w:jc w:val="both"/>
      </w:pPr>
    </w:p>
    <w:p w:rsidR="00B46EA4" w:rsidRDefault="00B46EA4" w:rsidP="006D7C57">
      <w:pPr>
        <w:jc w:val="center"/>
        <w:rPr>
          <w:sz w:val="28"/>
          <w:szCs w:val="28"/>
        </w:rPr>
      </w:pPr>
    </w:p>
    <w:p w:rsidR="00E051A6" w:rsidRDefault="00E051A6" w:rsidP="00E051A6">
      <w:pPr>
        <w:jc w:val="both"/>
        <w:rPr>
          <w:b/>
        </w:rPr>
      </w:pPr>
      <w:r>
        <w:rPr>
          <w:b/>
        </w:rPr>
        <w:t>05. listopada 2018</w:t>
      </w:r>
      <w:r w:rsidRPr="00D96DB0">
        <w:rPr>
          <w:b/>
        </w:rPr>
        <w:t xml:space="preserve">. / </w:t>
      </w:r>
      <w:r>
        <w:rPr>
          <w:b/>
        </w:rPr>
        <w:t xml:space="preserve">petak </w:t>
      </w:r>
      <w:r w:rsidRPr="00D96DB0">
        <w:rPr>
          <w:b/>
        </w:rPr>
        <w:t xml:space="preserve"> /</w:t>
      </w: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  <w:r>
        <w:rPr>
          <w:b/>
        </w:rPr>
        <w:tab/>
        <w:t>10,00,sati – sajamski prostor Pampas – dvorana za sastanke</w:t>
      </w: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'' Medni doručak s hrvatskih pčelinjaka''</w:t>
      </w: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Organizator: </w:t>
      </w:r>
      <w:r w:rsidRPr="00DB0CE4">
        <w:t>Hrvatska poljoprivredna agencija</w:t>
      </w: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</w:p>
    <w:p w:rsidR="00E051A6" w:rsidRPr="00D96DB0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</w:pPr>
    </w:p>
    <w:p w:rsidR="00E051A6" w:rsidRPr="00CB5433" w:rsidRDefault="00E051A6" w:rsidP="00E051A6">
      <w:pPr>
        <w:ind w:firstLine="708"/>
        <w:jc w:val="both"/>
        <w:rPr>
          <w:b/>
        </w:rPr>
      </w:pPr>
      <w:r w:rsidRPr="00CB5433">
        <w:rPr>
          <w:b/>
        </w:rPr>
        <w:t>11,00 sati – Sajamski prostor Pampas – otvoreni prostor</w:t>
      </w:r>
    </w:p>
    <w:p w:rsidR="00E051A6" w:rsidRDefault="00E051A6" w:rsidP="00E051A6">
      <w:pPr>
        <w:ind w:firstLine="708"/>
        <w:jc w:val="both"/>
        <w:rPr>
          <w:b/>
        </w:rPr>
      </w:pPr>
    </w:p>
    <w:p w:rsidR="00E051A6" w:rsidRDefault="00E051A6" w:rsidP="00E051A6">
      <w:pPr>
        <w:tabs>
          <w:tab w:val="left" w:pos="2004"/>
        </w:tabs>
        <w:jc w:val="center"/>
        <w:rPr>
          <w:b/>
          <w:sz w:val="40"/>
          <w:szCs w:val="40"/>
        </w:rPr>
      </w:pPr>
      <w:r w:rsidRPr="00742712">
        <w:rPr>
          <w:b/>
          <w:sz w:val="40"/>
          <w:szCs w:val="40"/>
        </w:rPr>
        <w:t>Svečano otvorenje</w:t>
      </w:r>
    </w:p>
    <w:p w:rsidR="00E051A6" w:rsidRPr="00742712" w:rsidRDefault="00E051A6" w:rsidP="00E051A6">
      <w:pPr>
        <w:tabs>
          <w:tab w:val="left" w:pos="200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21. Osječkog jesenskog sajma</w:t>
      </w:r>
    </w:p>
    <w:p w:rsidR="00E051A6" w:rsidRDefault="00E051A6" w:rsidP="00E051A6"/>
    <w:p w:rsidR="00E051A6" w:rsidRDefault="00E051A6" w:rsidP="00E051A6"/>
    <w:p w:rsidR="00E051A6" w:rsidRPr="00F01652" w:rsidRDefault="00E051A6" w:rsidP="00E051A6"/>
    <w:p w:rsidR="00E051A6" w:rsidRDefault="00E051A6" w:rsidP="00E051A6">
      <w:pPr>
        <w:jc w:val="both"/>
        <w:rPr>
          <w:b/>
        </w:rPr>
      </w:pPr>
      <w:r>
        <w:tab/>
      </w:r>
      <w:r>
        <w:tab/>
      </w:r>
      <w:r>
        <w:tab/>
        <w:t xml:space="preserve">     </w:t>
      </w:r>
    </w:p>
    <w:p w:rsidR="00E051A6" w:rsidRDefault="00E051A6" w:rsidP="00E051A6">
      <w:pPr>
        <w:jc w:val="both"/>
        <w:rPr>
          <w:b/>
        </w:rPr>
      </w:pPr>
      <w:r>
        <w:rPr>
          <w:b/>
        </w:rPr>
        <w:tab/>
        <w:t xml:space="preserve">12,00 sati - </w:t>
      </w:r>
      <w:r w:rsidRPr="001D4B12">
        <w:rPr>
          <w:b/>
        </w:rPr>
        <w:t>Sajamski prostor Pampas</w:t>
      </w:r>
    </w:p>
    <w:p w:rsidR="00E051A6" w:rsidRDefault="00E051A6" w:rsidP="00E051A6">
      <w:pPr>
        <w:jc w:val="both"/>
      </w:pPr>
    </w:p>
    <w:p w:rsidR="00E051A6" w:rsidRDefault="00E051A6" w:rsidP="00E051A6">
      <w:pPr>
        <w:ind w:left="1896"/>
        <w:jc w:val="both"/>
        <w:rPr>
          <w:b/>
        </w:rPr>
      </w:pPr>
      <w:r w:rsidRPr="001D4B12">
        <w:rPr>
          <w:b/>
        </w:rPr>
        <w:t>Stručn</w:t>
      </w:r>
      <w:r>
        <w:rPr>
          <w:b/>
        </w:rPr>
        <w:t>i</w:t>
      </w:r>
      <w:r w:rsidRPr="001D4B12">
        <w:rPr>
          <w:b/>
        </w:rPr>
        <w:t xml:space="preserve"> posjet učenika Ekonomske i upravne škole Osijek </w:t>
      </w:r>
      <w:r>
        <w:rPr>
          <w:b/>
        </w:rPr>
        <w:t>u sklopu obilježavanja 125.godišnjice Škole</w:t>
      </w:r>
    </w:p>
    <w:p w:rsidR="00E051A6" w:rsidRDefault="00E051A6" w:rsidP="00E051A6">
      <w:pPr>
        <w:ind w:left="1896"/>
        <w:jc w:val="both"/>
        <w:rPr>
          <w:b/>
        </w:rPr>
      </w:pPr>
    </w:p>
    <w:p w:rsidR="00E051A6" w:rsidRDefault="00E051A6" w:rsidP="00E051A6">
      <w:pPr>
        <w:ind w:left="1896"/>
        <w:jc w:val="both"/>
        <w:rPr>
          <w:szCs w:val="22"/>
        </w:rPr>
      </w:pPr>
      <w:r>
        <w:rPr>
          <w:b/>
        </w:rPr>
        <w:t xml:space="preserve">Tema: </w:t>
      </w:r>
      <w:r w:rsidRPr="00DB0CE4">
        <w:rPr>
          <w:szCs w:val="22"/>
        </w:rPr>
        <w:t>"1, 2, 5 - Pokreni svijet''</w:t>
      </w:r>
    </w:p>
    <w:p w:rsidR="00E051A6" w:rsidRDefault="00E051A6" w:rsidP="00E051A6">
      <w:pPr>
        <w:ind w:left="1896"/>
        <w:jc w:val="both"/>
        <w:rPr>
          <w:b/>
        </w:rPr>
      </w:pPr>
    </w:p>
    <w:p w:rsidR="00E051A6" w:rsidRDefault="00E051A6" w:rsidP="00E051A6">
      <w:pPr>
        <w:ind w:left="1896"/>
        <w:jc w:val="both"/>
        <w:rPr>
          <w:b/>
        </w:rPr>
      </w:pPr>
    </w:p>
    <w:p w:rsidR="00E051A6" w:rsidRDefault="00E051A6" w:rsidP="00E051A6">
      <w:pPr>
        <w:ind w:left="1896"/>
        <w:jc w:val="both"/>
        <w:rPr>
          <w:b/>
        </w:rPr>
      </w:pPr>
    </w:p>
    <w:p w:rsidR="00E051A6" w:rsidRPr="00D7497A" w:rsidRDefault="00E051A6" w:rsidP="00E051A6">
      <w:pPr>
        <w:jc w:val="both"/>
      </w:pPr>
      <w:r>
        <w:tab/>
      </w:r>
      <w:r>
        <w:tab/>
        <w:t xml:space="preserve"> </w:t>
      </w:r>
      <w:r>
        <w:tab/>
      </w:r>
      <w:r>
        <w:tab/>
      </w:r>
    </w:p>
    <w:p w:rsidR="00E051A6" w:rsidRDefault="00E051A6" w:rsidP="00E051A6">
      <w:pPr>
        <w:jc w:val="both"/>
        <w:rPr>
          <w:b/>
        </w:rPr>
      </w:pPr>
      <w:r>
        <w:rPr>
          <w:b/>
        </w:rPr>
        <w:tab/>
        <w:t>14,00,sati – sajamski prostor Pampas – dvorana za sastanke</w:t>
      </w:r>
    </w:p>
    <w:p w:rsidR="00E051A6" w:rsidRDefault="00E051A6" w:rsidP="00E051A6">
      <w:pPr>
        <w:jc w:val="both"/>
        <w:rPr>
          <w:b/>
        </w:rPr>
      </w:pPr>
    </w:p>
    <w:p w:rsidR="00E051A6" w:rsidRPr="004B5262" w:rsidRDefault="00E051A6" w:rsidP="00E051A6">
      <w:pPr>
        <w:ind w:left="1416"/>
        <w:jc w:val="both"/>
        <w:rPr>
          <w:b/>
          <w:szCs w:val="22"/>
        </w:rPr>
      </w:pPr>
      <w:r w:rsidRPr="004B5262">
        <w:rPr>
          <w:b/>
          <w:szCs w:val="22"/>
        </w:rPr>
        <w:t xml:space="preserve">        Hrvatsko-mađarski poslovni susret pod pokroviteljstvom  </w:t>
      </w:r>
    </w:p>
    <w:p w:rsidR="00E051A6" w:rsidRPr="004B5262" w:rsidRDefault="00E051A6" w:rsidP="00E051A6">
      <w:pPr>
        <w:ind w:left="1416"/>
        <w:jc w:val="both"/>
        <w:rPr>
          <w:b/>
          <w:szCs w:val="22"/>
        </w:rPr>
      </w:pPr>
      <w:r w:rsidRPr="004B5262">
        <w:rPr>
          <w:b/>
          <w:szCs w:val="22"/>
        </w:rPr>
        <w:t xml:space="preserve">        Generalnog konzulata Mađarske u Republici Hrvatskoj</w:t>
      </w: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</w:p>
    <w:p w:rsidR="005D61A9" w:rsidRDefault="005D61A9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</w:p>
    <w:p w:rsidR="00E051A6" w:rsidRPr="007223BA" w:rsidRDefault="00E051A6" w:rsidP="00E051A6">
      <w:pPr>
        <w:jc w:val="both"/>
        <w:rPr>
          <w:b/>
        </w:rPr>
      </w:pPr>
    </w:p>
    <w:p w:rsidR="00E051A6" w:rsidRDefault="00E051A6" w:rsidP="00E051A6">
      <w:pPr>
        <w:ind w:right="-567"/>
      </w:pPr>
    </w:p>
    <w:p w:rsidR="00E051A6" w:rsidRDefault="00E051A6" w:rsidP="00E051A6">
      <w:pPr>
        <w:jc w:val="both"/>
        <w:rPr>
          <w:b/>
        </w:rPr>
      </w:pPr>
      <w:r>
        <w:rPr>
          <w:b/>
        </w:rPr>
        <w:lastRenderedPageBreak/>
        <w:t>06. listopada 2018</w:t>
      </w:r>
      <w:r w:rsidRPr="00D96DB0">
        <w:rPr>
          <w:b/>
        </w:rPr>
        <w:t xml:space="preserve">. / </w:t>
      </w:r>
      <w:r>
        <w:rPr>
          <w:b/>
        </w:rPr>
        <w:t xml:space="preserve">subota </w:t>
      </w:r>
      <w:r w:rsidRPr="00D96DB0">
        <w:rPr>
          <w:b/>
        </w:rPr>
        <w:t xml:space="preserve"> /</w:t>
      </w:r>
    </w:p>
    <w:p w:rsidR="00E051A6" w:rsidRDefault="00E051A6" w:rsidP="00E051A6">
      <w:pPr>
        <w:ind w:right="-567"/>
      </w:pPr>
    </w:p>
    <w:p w:rsidR="00E051A6" w:rsidRPr="004B5262" w:rsidRDefault="00E051A6" w:rsidP="00E051A6">
      <w:pPr>
        <w:pStyle w:val="PlainText"/>
        <w:rPr>
          <w:rFonts w:ascii="Times New Roman" w:hAnsi="Times New Roman" w:cs="Times New Roman"/>
          <w:b/>
          <w:sz w:val="24"/>
        </w:rPr>
      </w:pPr>
      <w:r w:rsidRPr="004B5262">
        <w:rPr>
          <w:rFonts w:ascii="Times New Roman" w:hAnsi="Times New Roman" w:cs="Times New Roman"/>
          <w:b/>
          <w:sz w:val="24"/>
        </w:rPr>
        <w:t xml:space="preserve">               10,00,sati - sajamski prostor Pampas - dvorana za sastanke</w:t>
      </w:r>
    </w:p>
    <w:p w:rsidR="00E051A6" w:rsidRPr="004B5262" w:rsidRDefault="00E051A6" w:rsidP="00E051A6">
      <w:pPr>
        <w:pStyle w:val="PlainText"/>
        <w:rPr>
          <w:rFonts w:ascii="Times New Roman" w:hAnsi="Times New Roman" w:cs="Times New Roman"/>
          <w:b/>
          <w:sz w:val="24"/>
        </w:rPr>
      </w:pPr>
    </w:p>
    <w:p w:rsidR="00E051A6" w:rsidRDefault="00E051A6" w:rsidP="00E051A6">
      <w:pPr>
        <w:pStyle w:val="PlainText"/>
        <w:rPr>
          <w:rFonts w:ascii="Times New Roman" w:hAnsi="Times New Roman" w:cs="Times New Roman"/>
          <w:b/>
          <w:sz w:val="24"/>
        </w:rPr>
      </w:pPr>
      <w:r w:rsidRPr="004B5262">
        <w:rPr>
          <w:rFonts w:ascii="Times New Roman" w:hAnsi="Times New Roman" w:cs="Times New Roman"/>
          <w:b/>
          <w:sz w:val="24"/>
        </w:rPr>
        <w:t xml:space="preserve">                                   Predstavljanje programa HBOR-a za žene poduzetnice</w:t>
      </w:r>
    </w:p>
    <w:p w:rsidR="00E051A6" w:rsidRPr="004B5262" w:rsidRDefault="00E051A6" w:rsidP="00E051A6">
      <w:pPr>
        <w:pStyle w:val="PlainText"/>
        <w:rPr>
          <w:rFonts w:ascii="Times New Roman" w:hAnsi="Times New Roman" w:cs="Times New Roman"/>
          <w:b/>
          <w:sz w:val="24"/>
        </w:rPr>
      </w:pPr>
    </w:p>
    <w:p w:rsidR="00E051A6" w:rsidRPr="004B5262" w:rsidRDefault="00E051A6" w:rsidP="00E051A6">
      <w:pPr>
        <w:pStyle w:val="PlainText"/>
        <w:rPr>
          <w:rFonts w:ascii="Times New Roman" w:hAnsi="Times New Roman" w:cs="Times New Roman"/>
          <w:sz w:val="24"/>
        </w:rPr>
      </w:pPr>
      <w:r w:rsidRPr="004B526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4B5262">
        <w:rPr>
          <w:rFonts w:ascii="Times New Roman" w:hAnsi="Times New Roman" w:cs="Times New Roman"/>
          <w:b/>
          <w:sz w:val="24"/>
        </w:rPr>
        <w:t>Organizator</w:t>
      </w:r>
      <w:r w:rsidRPr="004B5262">
        <w:rPr>
          <w:rFonts w:ascii="Times New Roman" w:hAnsi="Times New Roman" w:cs="Times New Roman"/>
          <w:sz w:val="24"/>
        </w:rPr>
        <w:t>: Hrvatska banka za obnovu i razvoj</w:t>
      </w:r>
    </w:p>
    <w:p w:rsidR="00E051A6" w:rsidRDefault="00E051A6" w:rsidP="00E051A6">
      <w:pPr>
        <w:pStyle w:val="PlainText"/>
        <w:ind w:left="708"/>
        <w:rPr>
          <w:rFonts w:ascii="Times New Roman" w:hAnsi="Times New Roman" w:cs="Times New Roman"/>
          <w:sz w:val="24"/>
        </w:rPr>
      </w:pPr>
      <w:r w:rsidRPr="004B5262">
        <w:rPr>
          <w:rFonts w:ascii="Times New Roman" w:hAnsi="Times New Roman" w:cs="Times New Roman"/>
          <w:sz w:val="24"/>
        </w:rPr>
        <w:t xml:space="preserve">                       </w:t>
      </w:r>
      <w:r w:rsidRPr="004B5262">
        <w:rPr>
          <w:rFonts w:ascii="Times New Roman" w:hAnsi="Times New Roman" w:cs="Times New Roman"/>
          <w:b/>
          <w:sz w:val="24"/>
        </w:rPr>
        <w:t>Predavač:</w:t>
      </w:r>
      <w:r w:rsidRPr="004B5262">
        <w:rPr>
          <w:rFonts w:ascii="Times New Roman" w:hAnsi="Times New Roman" w:cs="Times New Roman"/>
          <w:sz w:val="24"/>
        </w:rPr>
        <w:t xml:space="preserve"> Boris Čagalj, voditelj područnog ureda HBOR-a za </w:t>
      </w:r>
      <w:r>
        <w:rPr>
          <w:rFonts w:ascii="Times New Roman" w:hAnsi="Times New Roman" w:cs="Times New Roman"/>
          <w:sz w:val="24"/>
        </w:rPr>
        <w:t xml:space="preserve">  </w:t>
      </w:r>
    </w:p>
    <w:p w:rsidR="00E051A6" w:rsidRPr="004B5262" w:rsidRDefault="00E051A6" w:rsidP="00E051A6">
      <w:pPr>
        <w:pStyle w:val="PlainText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Pr="004B5262">
        <w:rPr>
          <w:rFonts w:ascii="Times New Roman" w:hAnsi="Times New Roman" w:cs="Times New Roman"/>
          <w:sz w:val="24"/>
        </w:rPr>
        <w:t>Slavoniju i Baranju</w:t>
      </w:r>
    </w:p>
    <w:p w:rsidR="00E051A6" w:rsidRDefault="00E051A6" w:rsidP="00E051A6">
      <w:pPr>
        <w:ind w:right="-567"/>
      </w:pPr>
    </w:p>
    <w:p w:rsidR="006D77C8" w:rsidRDefault="006D77C8" w:rsidP="00E051A6">
      <w:pPr>
        <w:ind w:right="-567"/>
      </w:pPr>
    </w:p>
    <w:p w:rsidR="006D77C8" w:rsidRDefault="006D77C8" w:rsidP="00E051A6">
      <w:pPr>
        <w:ind w:right="-567"/>
      </w:pPr>
    </w:p>
    <w:p w:rsidR="006D77C8" w:rsidRDefault="006D77C8" w:rsidP="006D77C8">
      <w:pPr>
        <w:tabs>
          <w:tab w:val="left" w:pos="1034"/>
        </w:tabs>
        <w:ind w:right="-567"/>
      </w:pPr>
      <w:r>
        <w:tab/>
      </w:r>
      <w:r w:rsidRPr="00E56DDD">
        <w:rPr>
          <w:b/>
        </w:rPr>
        <w:t>12,00 sati - sajamski</w:t>
      </w:r>
      <w:r w:rsidRPr="006F1D9F">
        <w:rPr>
          <w:b/>
        </w:rPr>
        <w:t xml:space="preserve"> prostor Pampas - dvorana za sastanke</w:t>
      </w:r>
    </w:p>
    <w:p w:rsidR="006D77C8" w:rsidRDefault="006D77C8" w:rsidP="006D77C8">
      <w:pPr>
        <w:tabs>
          <w:tab w:val="left" w:pos="2225"/>
        </w:tabs>
        <w:ind w:right="-567"/>
      </w:pPr>
      <w:r>
        <w:tab/>
      </w:r>
    </w:p>
    <w:p w:rsidR="006D77C8" w:rsidRDefault="006D77C8" w:rsidP="006D77C8">
      <w:pPr>
        <w:tabs>
          <w:tab w:val="left" w:pos="2225"/>
        </w:tabs>
        <w:ind w:right="-567"/>
        <w:rPr>
          <w:b/>
        </w:rPr>
      </w:pPr>
      <w:r>
        <w:t xml:space="preserve">                                     </w:t>
      </w:r>
      <w:r w:rsidRPr="00E56DDD">
        <w:rPr>
          <w:b/>
        </w:rPr>
        <w:t xml:space="preserve">Predavanje: ''Uloga i značenje savjetodavne službe u Republici </w:t>
      </w:r>
    </w:p>
    <w:p w:rsidR="006D77C8" w:rsidRPr="00E56DDD" w:rsidRDefault="006D77C8" w:rsidP="006D77C8">
      <w:pPr>
        <w:tabs>
          <w:tab w:val="left" w:pos="2225"/>
        </w:tabs>
        <w:ind w:right="-567"/>
        <w:rPr>
          <w:b/>
        </w:rPr>
      </w:pPr>
      <w:r>
        <w:rPr>
          <w:b/>
        </w:rPr>
        <w:t xml:space="preserve">                                                             </w:t>
      </w:r>
      <w:r w:rsidRPr="00E56DDD">
        <w:rPr>
          <w:b/>
        </w:rPr>
        <w:t>Hrvatskoj''</w:t>
      </w:r>
    </w:p>
    <w:p w:rsidR="006D77C8" w:rsidRDefault="006D77C8" w:rsidP="006D77C8">
      <w:pPr>
        <w:ind w:right="-567"/>
      </w:pPr>
    </w:p>
    <w:p w:rsidR="006D77C8" w:rsidRPr="006F1D9F" w:rsidRDefault="006D77C8" w:rsidP="006D77C8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Pr="006F1D9F">
        <w:rPr>
          <w:rFonts w:ascii="Times New Roman" w:hAnsi="Times New Roman" w:cs="Times New Roman"/>
          <w:b/>
          <w:sz w:val="24"/>
        </w:rPr>
        <w:t>Organizator</w:t>
      </w:r>
      <w:r w:rsidRPr="006F1D9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Hrvatska poljoprivredno-šumarska savjetodavan služba</w:t>
      </w:r>
    </w:p>
    <w:p w:rsidR="006D77C8" w:rsidRDefault="006D77C8" w:rsidP="006D77C8">
      <w:pPr>
        <w:pStyle w:val="PlainText"/>
        <w:ind w:left="708"/>
        <w:rPr>
          <w:rFonts w:ascii="Times New Roman" w:hAnsi="Times New Roman" w:cs="Times New Roman"/>
          <w:sz w:val="24"/>
        </w:rPr>
      </w:pPr>
      <w:r w:rsidRPr="006F1D9F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6F1D9F">
        <w:rPr>
          <w:rFonts w:ascii="Times New Roman" w:hAnsi="Times New Roman" w:cs="Times New Roman"/>
          <w:sz w:val="24"/>
        </w:rPr>
        <w:t xml:space="preserve"> </w:t>
      </w:r>
      <w:r w:rsidRPr="006F1D9F">
        <w:rPr>
          <w:rFonts w:ascii="Times New Roman" w:hAnsi="Times New Roman" w:cs="Times New Roman"/>
          <w:b/>
          <w:sz w:val="24"/>
        </w:rPr>
        <w:t>Predavač:</w:t>
      </w:r>
      <w:r w:rsidRPr="006F1D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mr.sc. Ivica Lovinčević, pročelnik podružnice HPŠS u  </w:t>
      </w:r>
    </w:p>
    <w:p w:rsidR="006D77C8" w:rsidRPr="006F1D9F" w:rsidRDefault="006D77C8" w:rsidP="006D77C8">
      <w:pPr>
        <w:pStyle w:val="PlainText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>Osječko-baranjskoj županiji</w:t>
      </w:r>
    </w:p>
    <w:p w:rsidR="006D77C8" w:rsidRDefault="006D77C8" w:rsidP="006D77C8">
      <w:pPr>
        <w:ind w:right="-567"/>
      </w:pPr>
    </w:p>
    <w:p w:rsidR="00E051A6" w:rsidRDefault="00E051A6" w:rsidP="00E051A6">
      <w:pPr>
        <w:ind w:right="-567"/>
      </w:pPr>
    </w:p>
    <w:p w:rsidR="00E051A6" w:rsidRDefault="00E051A6" w:rsidP="00E051A6">
      <w:pPr>
        <w:ind w:right="-567"/>
      </w:pPr>
    </w:p>
    <w:p w:rsidR="00E051A6" w:rsidRDefault="00E051A6" w:rsidP="00E051A6">
      <w:pPr>
        <w:ind w:right="-567"/>
      </w:pPr>
    </w:p>
    <w:p w:rsidR="00E051A6" w:rsidRDefault="00E051A6" w:rsidP="00E051A6">
      <w:pPr>
        <w:ind w:right="-567"/>
      </w:pPr>
    </w:p>
    <w:p w:rsidR="00E051A6" w:rsidRDefault="00E051A6" w:rsidP="00E051A6">
      <w:pPr>
        <w:ind w:right="-567"/>
      </w:pPr>
    </w:p>
    <w:p w:rsidR="00E051A6" w:rsidRDefault="00E051A6" w:rsidP="00E051A6">
      <w:pPr>
        <w:ind w:right="-567"/>
      </w:pPr>
    </w:p>
    <w:p w:rsidR="00E051A6" w:rsidRDefault="00E051A6" w:rsidP="00E051A6">
      <w:pPr>
        <w:jc w:val="both"/>
        <w:rPr>
          <w:b/>
        </w:rPr>
      </w:pPr>
      <w:r>
        <w:rPr>
          <w:b/>
        </w:rPr>
        <w:t>07. listopada 2018</w:t>
      </w:r>
      <w:r w:rsidRPr="00D96DB0">
        <w:rPr>
          <w:b/>
        </w:rPr>
        <w:t xml:space="preserve">. / </w:t>
      </w:r>
      <w:r>
        <w:rPr>
          <w:b/>
        </w:rPr>
        <w:t xml:space="preserve">nedjelja </w:t>
      </w:r>
      <w:r w:rsidRPr="00D96DB0">
        <w:rPr>
          <w:b/>
        </w:rPr>
        <w:t xml:space="preserve"> /</w:t>
      </w: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jc w:val="both"/>
        <w:rPr>
          <w:b/>
        </w:rPr>
      </w:pPr>
      <w:r>
        <w:rPr>
          <w:b/>
        </w:rPr>
        <w:tab/>
        <w:t>10,30 sati – Sajamski prostor Pampas – dvorana za sastanke</w:t>
      </w:r>
    </w:p>
    <w:p w:rsidR="00E051A6" w:rsidRDefault="00E051A6" w:rsidP="00E051A6">
      <w:pPr>
        <w:jc w:val="both"/>
        <w:rPr>
          <w:b/>
        </w:rPr>
      </w:pPr>
    </w:p>
    <w:p w:rsidR="00E051A6" w:rsidRDefault="00E051A6" w:rsidP="00E051A6">
      <w:pPr>
        <w:ind w:left="1896"/>
        <w:jc w:val="both"/>
        <w:rPr>
          <w:b/>
        </w:rPr>
      </w:pPr>
      <w:r>
        <w:rPr>
          <w:b/>
        </w:rPr>
        <w:t>Okrugli stol na temu ''Plasman zdrave hrane ua potrebe turizma i  tržišta EU''</w:t>
      </w:r>
      <w:r>
        <w:rPr>
          <w:b/>
        </w:rPr>
        <w:tab/>
      </w:r>
    </w:p>
    <w:p w:rsidR="00E051A6" w:rsidRDefault="00E051A6" w:rsidP="00E051A6">
      <w:pPr>
        <w:ind w:left="1896"/>
        <w:jc w:val="both"/>
        <w:rPr>
          <w:b/>
        </w:rPr>
      </w:pPr>
      <w:r>
        <w:rPr>
          <w:b/>
        </w:rPr>
        <w:t xml:space="preserve">- Odabrani pripravci na bazi meda i ljekovitog bilja, izv.prof.dr.sc. Stela Jokić – PTF Osijek </w:t>
      </w:r>
    </w:p>
    <w:p w:rsidR="00E051A6" w:rsidRDefault="00E051A6" w:rsidP="00E051A6">
      <w:pPr>
        <w:ind w:left="1896"/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ab/>
        <w:t>Nutritivna svojstva i prerada matične mliječi, prof.dr.sc. Midhat Jašić – Tehnološki fakultet Tuzla</w:t>
      </w:r>
    </w:p>
    <w:p w:rsidR="00E051A6" w:rsidRPr="00304040" w:rsidRDefault="00E051A6" w:rsidP="00E051A6">
      <w:pPr>
        <w:ind w:left="1896"/>
        <w:jc w:val="both"/>
      </w:pPr>
      <w:r>
        <w:rPr>
          <w:b/>
        </w:rPr>
        <w:t xml:space="preserve">Sudionici: </w:t>
      </w:r>
      <w:r w:rsidRPr="00304040">
        <w:t>Predstavnici Ministarstva poljoprivrede, Prehrambeno-tehnološkog fakulteta u Osijeku, Fakulteta agrobiotehničkih znanosti u Osijeku, prehrambene industrije te proizvođači pčelarskih proizvoda</w:t>
      </w:r>
    </w:p>
    <w:p w:rsidR="00E051A6" w:rsidRDefault="00E051A6" w:rsidP="00E051A6">
      <w:pPr>
        <w:ind w:left="1896"/>
        <w:jc w:val="both"/>
        <w:rPr>
          <w:b/>
        </w:rPr>
      </w:pPr>
      <w:r>
        <w:rPr>
          <w:b/>
        </w:rPr>
        <w:t xml:space="preserve"> </w:t>
      </w:r>
    </w:p>
    <w:p w:rsidR="00E051A6" w:rsidRDefault="00E051A6" w:rsidP="00E051A6">
      <w:pPr>
        <w:ind w:right="-567"/>
      </w:pPr>
    </w:p>
    <w:p w:rsidR="00E051A6" w:rsidRDefault="00E051A6" w:rsidP="00E051A6">
      <w:pPr>
        <w:ind w:right="-567"/>
      </w:pPr>
    </w:p>
    <w:p w:rsidR="00E051A6" w:rsidRDefault="00E051A6" w:rsidP="00E051A6">
      <w:pPr>
        <w:ind w:right="-567"/>
      </w:pPr>
    </w:p>
    <w:p w:rsidR="006D7C57" w:rsidRDefault="006D7C57" w:rsidP="006D7C57">
      <w:pPr>
        <w:jc w:val="both"/>
        <w:rPr>
          <w:b/>
        </w:rPr>
      </w:pPr>
    </w:p>
    <w:sectPr w:rsidR="006D7C57" w:rsidSect="005E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8A" w:rsidRDefault="00EE7E8A" w:rsidP="008C76A4">
      <w:r>
        <w:separator/>
      </w:r>
    </w:p>
  </w:endnote>
  <w:endnote w:type="continuationSeparator" w:id="0">
    <w:p w:rsidR="00EE7E8A" w:rsidRDefault="00EE7E8A" w:rsidP="008C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8A" w:rsidRDefault="00EE7E8A" w:rsidP="008C76A4">
      <w:r>
        <w:separator/>
      </w:r>
    </w:p>
  </w:footnote>
  <w:footnote w:type="continuationSeparator" w:id="0">
    <w:p w:rsidR="00EE7E8A" w:rsidRDefault="00EE7E8A" w:rsidP="008C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81"/>
    <w:multiLevelType w:val="hybridMultilevel"/>
    <w:tmpl w:val="AC7A78F0"/>
    <w:lvl w:ilvl="0" w:tplc="DAA207F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CF4069"/>
    <w:multiLevelType w:val="hybridMultilevel"/>
    <w:tmpl w:val="6606864A"/>
    <w:lvl w:ilvl="0" w:tplc="B8B21642">
      <w:start w:val="4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">
    <w:nsid w:val="288666ED"/>
    <w:multiLevelType w:val="multilevel"/>
    <w:tmpl w:val="B32E6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78D"/>
    <w:multiLevelType w:val="multilevel"/>
    <w:tmpl w:val="FEA4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2A66"/>
    <w:multiLevelType w:val="hybridMultilevel"/>
    <w:tmpl w:val="626AD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C2FA6"/>
    <w:multiLevelType w:val="hybridMultilevel"/>
    <w:tmpl w:val="EDEC2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4DE3"/>
    <w:multiLevelType w:val="hybridMultilevel"/>
    <w:tmpl w:val="63006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15BF6"/>
    <w:multiLevelType w:val="hybridMultilevel"/>
    <w:tmpl w:val="76F4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727F0"/>
    <w:multiLevelType w:val="hybridMultilevel"/>
    <w:tmpl w:val="D52C9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D7FDC"/>
    <w:multiLevelType w:val="hybridMultilevel"/>
    <w:tmpl w:val="2DC8A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F3D91"/>
    <w:multiLevelType w:val="hybridMultilevel"/>
    <w:tmpl w:val="2550B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1663C"/>
    <w:multiLevelType w:val="hybridMultilevel"/>
    <w:tmpl w:val="8B9ED4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B47D4"/>
    <w:multiLevelType w:val="hybridMultilevel"/>
    <w:tmpl w:val="3CDAD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76A64"/>
    <w:multiLevelType w:val="hybridMultilevel"/>
    <w:tmpl w:val="75AE2CF0"/>
    <w:lvl w:ilvl="0" w:tplc="041A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CF8"/>
    <w:rsid w:val="000234CB"/>
    <w:rsid w:val="00047913"/>
    <w:rsid w:val="00050454"/>
    <w:rsid w:val="00052D6E"/>
    <w:rsid w:val="000605F5"/>
    <w:rsid w:val="0006268C"/>
    <w:rsid w:val="0006552B"/>
    <w:rsid w:val="000672EE"/>
    <w:rsid w:val="000A288A"/>
    <w:rsid w:val="00155786"/>
    <w:rsid w:val="001633AA"/>
    <w:rsid w:val="00181E24"/>
    <w:rsid w:val="001A1FBE"/>
    <w:rsid w:val="001A2B6B"/>
    <w:rsid w:val="001C10C4"/>
    <w:rsid w:val="00200E9D"/>
    <w:rsid w:val="00221FD5"/>
    <w:rsid w:val="00247511"/>
    <w:rsid w:val="0027442E"/>
    <w:rsid w:val="00283294"/>
    <w:rsid w:val="002A54B0"/>
    <w:rsid w:val="00321807"/>
    <w:rsid w:val="00323531"/>
    <w:rsid w:val="00347AEE"/>
    <w:rsid w:val="00355728"/>
    <w:rsid w:val="003677A9"/>
    <w:rsid w:val="00384FE2"/>
    <w:rsid w:val="00400275"/>
    <w:rsid w:val="00413904"/>
    <w:rsid w:val="004459A4"/>
    <w:rsid w:val="00445ADC"/>
    <w:rsid w:val="004534AA"/>
    <w:rsid w:val="00453ECB"/>
    <w:rsid w:val="004637CB"/>
    <w:rsid w:val="00470662"/>
    <w:rsid w:val="004A74B9"/>
    <w:rsid w:val="004B60F0"/>
    <w:rsid w:val="004C65C1"/>
    <w:rsid w:val="004C7387"/>
    <w:rsid w:val="004D2C27"/>
    <w:rsid w:val="004D7B0A"/>
    <w:rsid w:val="00501A4C"/>
    <w:rsid w:val="0050741D"/>
    <w:rsid w:val="005078FC"/>
    <w:rsid w:val="00562B99"/>
    <w:rsid w:val="00567245"/>
    <w:rsid w:val="00577FDE"/>
    <w:rsid w:val="005B27A7"/>
    <w:rsid w:val="005D61A9"/>
    <w:rsid w:val="005E0F25"/>
    <w:rsid w:val="005F2A07"/>
    <w:rsid w:val="00677332"/>
    <w:rsid w:val="006A265C"/>
    <w:rsid w:val="006C4BD2"/>
    <w:rsid w:val="006D77C8"/>
    <w:rsid w:val="006D7C57"/>
    <w:rsid w:val="006F318C"/>
    <w:rsid w:val="007362A8"/>
    <w:rsid w:val="0073653C"/>
    <w:rsid w:val="007566E3"/>
    <w:rsid w:val="00766C1A"/>
    <w:rsid w:val="007849C6"/>
    <w:rsid w:val="00785B77"/>
    <w:rsid w:val="007E09A2"/>
    <w:rsid w:val="007E58C8"/>
    <w:rsid w:val="00800669"/>
    <w:rsid w:val="00812296"/>
    <w:rsid w:val="00823A09"/>
    <w:rsid w:val="008516D1"/>
    <w:rsid w:val="008551CE"/>
    <w:rsid w:val="008A0D5E"/>
    <w:rsid w:val="008A66DE"/>
    <w:rsid w:val="008C76A4"/>
    <w:rsid w:val="008D6E4C"/>
    <w:rsid w:val="008E584C"/>
    <w:rsid w:val="0091042A"/>
    <w:rsid w:val="00942201"/>
    <w:rsid w:val="00957C76"/>
    <w:rsid w:val="00980468"/>
    <w:rsid w:val="00997228"/>
    <w:rsid w:val="009B44A3"/>
    <w:rsid w:val="009B4F9A"/>
    <w:rsid w:val="009C2336"/>
    <w:rsid w:val="009E59BA"/>
    <w:rsid w:val="009E6B0A"/>
    <w:rsid w:val="00A26A29"/>
    <w:rsid w:val="00A26B1A"/>
    <w:rsid w:val="00A47DFC"/>
    <w:rsid w:val="00A547F4"/>
    <w:rsid w:val="00A700EB"/>
    <w:rsid w:val="00A9664D"/>
    <w:rsid w:val="00AB548C"/>
    <w:rsid w:val="00AC2EB9"/>
    <w:rsid w:val="00B46EA4"/>
    <w:rsid w:val="00BA25A1"/>
    <w:rsid w:val="00BC5A2E"/>
    <w:rsid w:val="00BE42AD"/>
    <w:rsid w:val="00BF37FC"/>
    <w:rsid w:val="00BF7E1B"/>
    <w:rsid w:val="00C37131"/>
    <w:rsid w:val="00C45CBD"/>
    <w:rsid w:val="00CB280A"/>
    <w:rsid w:val="00CC1F2D"/>
    <w:rsid w:val="00CE76EA"/>
    <w:rsid w:val="00CF21B0"/>
    <w:rsid w:val="00CF2311"/>
    <w:rsid w:val="00D31ACB"/>
    <w:rsid w:val="00D33967"/>
    <w:rsid w:val="00D420E8"/>
    <w:rsid w:val="00D7537B"/>
    <w:rsid w:val="00DB4CB0"/>
    <w:rsid w:val="00DC0786"/>
    <w:rsid w:val="00DC7F1B"/>
    <w:rsid w:val="00DD01AA"/>
    <w:rsid w:val="00DD2D75"/>
    <w:rsid w:val="00DE7CDD"/>
    <w:rsid w:val="00DF1071"/>
    <w:rsid w:val="00E051A6"/>
    <w:rsid w:val="00E70954"/>
    <w:rsid w:val="00EB64DB"/>
    <w:rsid w:val="00EB745D"/>
    <w:rsid w:val="00EE261C"/>
    <w:rsid w:val="00EE7E8A"/>
    <w:rsid w:val="00F02948"/>
    <w:rsid w:val="00F53C7F"/>
    <w:rsid w:val="00F54CF8"/>
    <w:rsid w:val="00F61961"/>
    <w:rsid w:val="00F94D39"/>
    <w:rsid w:val="00FA0CB4"/>
    <w:rsid w:val="00FB3587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7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7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A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051A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051A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D499-EC19-49E4-909D-BC48165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os-sajam</dc:creator>
  <cp:lastModifiedBy>Korisnik</cp:lastModifiedBy>
  <cp:revision>2</cp:revision>
  <cp:lastPrinted>2018-10-02T05:43:00Z</cp:lastPrinted>
  <dcterms:created xsi:type="dcterms:W3CDTF">2018-10-04T15:41:00Z</dcterms:created>
  <dcterms:modified xsi:type="dcterms:W3CDTF">2018-10-04T15:41:00Z</dcterms:modified>
</cp:coreProperties>
</file>